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ANA FERNANDA SOTO DAZA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1118650686 - 1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748.726,00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100.04.208 DE MAYO 19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748.726,00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748.726,00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748.726,00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748.726,00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748.726,00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748.726,00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