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ELIECER ALBARRACIN RIVERA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74812655 - 8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2-30-ISEA/2.3.2.02.02.009.410306300.2021851250007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13.721.730,00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SMC-042-2022 CONTRATO DE SERVICIOS 0203 DEL 10 DE NOVIEMBRE DE 2022 - FORMULACIÓN DE LA POLÍTICA PUBLICA DE MUJER EQUIDAD DE GENERO CON ENFOQUE ÉTNICO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13.721.730,00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12.869.778,00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482.523,00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248.798,00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120.631,00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13.721.730,00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13.721.730,00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13.721.730,00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12.063.077,90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120.631,00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1.658.652,10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248.798,00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12.063.077,90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482.523,00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12.869.778,00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202300424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