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PARMENIO GOMEZ GOMEZ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7364292 - 1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0371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2.088.827,00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1.362.279,00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169.624,00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100.04.235 DE JUNIO 05 DE 2023 - PAGO LIQUIDACIÓN E INDEMNIZACIÓN DE VACACIONES POR EL PERIODO COMPRENDIDO ENTRE EL 2022-05-28 AL 2023-05-27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2.088.827,00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1.362.279,00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169.624,00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2.088.827,00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1.362.279,00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169.624,00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3.620.730,00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3.620.730,00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3.620.730,00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3.620.730,00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202300556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