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JEFERSSON NORBERTO NUÑEZ VALCARCEL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1118649973 - 7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F21.2.3.2.02.02.008.4003009.2021851250012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110.10.01.0016 DEL 2023-01-18 - PRESTAR LOS SERVICIOS PROFESIONALES COMO INGENIERO CIVIL PARA EL DESARROLLO DE PROCESOS DE INFRAESTRUCTURA VIAL, DE ACUEDUCTO Y ALCANTARILLADO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563.200,00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2.921.600,00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202300180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