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CAPRESOCA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891856000 - 7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2023-02-10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0081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2023-02-06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C.2.1.1.01.02.020.02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APORTES A LA SEGURIDAD SOCIAL EN SALUD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ICLD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580.900,00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100.04.044 DE FEBRERO 06 DE 2023 - PAGO APORTE PATRONAL A SALUD DE LOS HONORABLES CONCEJALES MES ENERO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25112300001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580.900,00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202300018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