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2.107.331,00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223.991,00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2.331.322,00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2.162.722,00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168.600,00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2.331.322,00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2.331.322,00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2.331.322,00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168.600,00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168.600,00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2.162.722,00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