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23.839.819,56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17.268.535,62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2.809.287,60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100.04.052 DE FEBRERO 09 DE 2023 - POR MEDIO DE LA  CUAL SE DESTINAN RECURSOS PARA GARANTIZAR LA CONTINUIDAD DEL ASEGURAMIENTO DE LOS AFILIADOS AL RÉGIMEN SUBSIDIADO LMA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43.917.642,78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43.917.642,78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43.917.642,78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43.917.642,78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43.917.642,78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43.917.642,78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202300087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