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LUIS ANTONIO MARTINEZ GAMEZ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1118648493 - 9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0337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2.666.348,00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ORDINARIAS HONORABLES CONCEJALES MES MAYO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556.800,00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2.666.348,00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Cuentas por cobrar Concejales BASE: 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556.800,00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2.109.548,00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202300525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