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ANTONIO MEDINA RUIZ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79230499 - 5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2.509.504,00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