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IE SIMON BOLIVAR (EL CHIRE)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844004443 - 1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0406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2023-06-22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E11.2.3.3.05.09.053.2201070.2020851250007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231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FONDOS DE SERVICIOS EDUCATIVOS DE LAS INSTITUCIONES DE PREESCOLAR, BÁSICA Y MEDIA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EDUCACION GRATUIDAD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17.219.662,00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100.04.276 DE JUNIO 21 DE 2023 - PAGO SIN SITUACIÓN DE FONDOS DE LOS RECURSOS PROVENIENTES DEL SISTEMA GENERAL DE PARTICIPACIONES PARA EDUCACIÓN POR CONCEPTO DE CALIDAD GRATUIDAD EDUCATIVA A LOS ESTABLECIMIENTOS EDUCATIVOS DEL MUNICIPIO DE HATO COROZAL PARA LA VIGENCIA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54230500001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17.219.662,00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24010100011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17.219.662,00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17.219.662,00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17.219.662,00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17.219.662,00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17.219.662,00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202300593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