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outlineLvl w:val="0"/>
        <w:rPr>
          <w:rFonts w:ascii="Arial Narrow" w:hAnsi="Arial Narrow" w:cs="Arial"/>
          <w:b/>
          <w:b/>
          <w:bCs/>
          <w:color w:val="000000" w:themeColor="text1"/>
        </w:rPr>
      </w:pPr>
      <w:r>
        <w:rPr>
          <w:rFonts w:cs="Arial" w:ascii="Arial Narrow" w:hAnsi="Arial Narrow"/>
          <w:bCs/>
          <w:color w:val="000000" w:themeColor="text1"/>
        </w:rPr>
        <w:t xml:space="preserve">140.33.02.${auto_embargo_banco}        </w:t>
        <w:tab/>
        <w:tab/>
        <w:tab/>
        <w:tab/>
        <w:t xml:space="preserve">          Fecha: ${fecha_embargo_banco}</w:t>
      </w:r>
    </w:p>
    <w:p>
      <w:pPr>
        <w:pStyle w:val="Normal"/>
        <w:numPr>
          <w:ilvl w:val="0"/>
          <w:numId w:val="0"/>
        </w:numPr>
        <w:spacing w:lineRule="auto" w:line="240" w:before="0" w:after="0"/>
        <w:jc w:val="center"/>
        <w:outlineLvl w:val="0"/>
        <w:rPr>
          <w:rFonts w:ascii="Arial Narrow" w:hAnsi="Arial Narrow" w:cs="Arial"/>
          <w:b/>
          <w:b/>
          <w:bCs/>
          <w:color w:val="000000" w:themeColor="text1"/>
        </w:rPr>
      </w:pPr>
      <w:r>
        <w:rPr>
          <w:rFonts w:cs="Arial" w:ascii="Arial Narrow" w:hAnsi="Arial Narrow"/>
          <w:b/>
          <w:bCs/>
          <w:color w:val="000000" w:themeColor="text1"/>
        </w:rPr>
        <w:t xml:space="preserve">AUTO No ${auto_embargo_banco}     </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t>Por la cual se ordena el embargo de bienes por el no pago de obligaciones tributarias”</w:t>
      </w:r>
    </w:p>
    <w:p>
      <w:pPr>
        <w:pStyle w:val="NoSpacing"/>
        <w:numPr>
          <w:ilvl w:val="0"/>
          <w:numId w:val="0"/>
        </w:numPr>
        <w:jc w:val="center"/>
        <w:outlineLvl w:val="0"/>
        <w:rPr>
          <w:rFonts w:ascii="Arial Narrow" w:hAnsi="Arial Narrow" w:cs="Arial"/>
          <w:i/>
          <w:i/>
          <w:iCs/>
          <w:color w:val="000000" w:themeColor="text1"/>
          <w:sz w:val="20"/>
          <w:szCs w:val="20"/>
        </w:rPr>
      </w:pPr>
      <w:r>
        <w:rPr>
          <w:rFonts w:cs="Arial" w:ascii="Arial Narrow" w:hAnsi="Arial Narrow"/>
          <w:i/>
          <w:iCs/>
          <w:color w:val="000000" w:themeColor="text1"/>
          <w:sz w:val="20"/>
          <w:szCs w:val="20"/>
        </w:rPr>
      </w:r>
    </w:p>
    <w:tbl>
      <w:tblPr>
        <w:tblStyle w:val="Tabladecuadrcula1clara"/>
        <w:tblW w:w="358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807"/>
        <w:gridCol w:w="1774"/>
      </w:tblGrid>
      <w:tr>
        <w:trPr>
          <w:cnfStyle w:val="100000000000" w:firstRow="1" w:lastRow="0" w:firstColumn="0" w:lastColumn="0" w:oddVBand="0" w:evenVBand="0" w:oddHBand="0" w:evenHBand="0" w:firstRowFirstColumn="0" w:firstRowLastColumn="0" w:lastRowFirstColumn="0" w:lastRowLastColumn="0"/>
        </w:trPr>
        <w:tc>
          <w:tcPr>
            <w:tcW w:w="180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EXPEDIENTE(S)</w:t>
            </w:r>
          </w:p>
        </w:tc>
        <w:tc>
          <w:tcPr>
            <w:tcW w:w="1774" w:type="dxa"/>
            <w:tcBorders>
              <w:bottom w:val="single" w:sz="12" w:space="0" w:color="666666"/>
            </w:tcBorders>
          </w:tcPr>
          <w:p>
            <w:pPr>
              <w:pStyle w:val="NoSpacing"/>
              <w:widowControl/>
              <w:numPr>
                <w:ilvl w:val="0"/>
                <w:numId w:val="0"/>
              </w:numPr>
              <w:spacing w:before="0" w:after="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color w:val="000000" w:themeColor="text1"/>
                <w:sz w:val="18"/>
                <w:szCs w:val="18"/>
              </w:rPr>
            </w:pPr>
            <w:r>
              <w:rPr>
                <w:rFonts w:cs="Arial" w:ascii="Arial Narrow" w:hAnsi="Arial Narrow"/>
                <w:b/>
                <w:bCs/>
                <w:color w:val="000000" w:themeColor="text1"/>
                <w:kern w:val="0"/>
                <w:sz w:val="18"/>
                <w:szCs w:val="18"/>
                <w:lang w:val="es-CO" w:eastAsia="en-US" w:bidi="ar-SA"/>
              </w:rPr>
              <w:t>${expediente_coactivo}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color w:val="000000" w:themeColor="text1"/>
                <w:kern w:val="0"/>
                <w:sz w:val="18"/>
                <w:szCs w:val="18"/>
                <w:lang w:val="es-CO" w:eastAsia="en-US" w:bidi="ar-SA"/>
              </w:rPr>
              <w:t>AÑO(S) GRAVABLE(S)</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${vigenciaexpediente}</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DEUDOR</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${nombrerazonsocial}</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color w:val="000000" w:themeColor="text1"/>
                <w:sz w:val="18"/>
                <w:szCs w:val="18"/>
              </w:rPr>
            </w:pPr>
            <w:r>
              <w:rPr>
                <w:rFonts w:cs="Arial" w:ascii="Arial Narrow" w:hAnsi="Arial Narrow"/>
                <w:b/>
                <w:bCs/>
                <w:kern w:val="0"/>
                <w:sz w:val="18"/>
                <w:szCs w:val="18"/>
                <w:lang w:val="es-MX" w:eastAsia="en-US" w:bidi="ar-SA"/>
              </w:rPr>
              <w:t>CC o NIT</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${idcontribuyenteexpediente}</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IMPUESTO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VEHICULO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DIRECCIÓN</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${direccionexpedientefiscalizacion}</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PLACA</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ascii="Arial Narrow" w:hAnsi="Arial Narrow"/>
                <w:kern w:val="0"/>
                <w:sz w:val="18"/>
                <w:szCs w:val="18"/>
                <w:lang w:val="es-CO" w:eastAsia="en-US" w:bidi="ar-SA"/>
              </w:rPr>
              <w:t>${objeto_expediente_cobro}</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CIUDAD</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 xml:space="preserve">AGUAZUL </w:t>
            </w:r>
          </w:p>
        </w:tc>
      </w:tr>
      <w:tr>
        <w:trPr/>
        <w:tc>
          <w:tcPr>
            <w:tcW w:w="1807" w:type="dxa"/>
            <w:cnfStyle w:val="001000000000" w:firstRow="0" w:lastRow="0" w:firstColumn="1" w:lastColumn="0" w:oddVBand="0" w:evenVBand="0" w:oddHBand="0" w:evenHBand="0" w:firstRowFirstColumn="0" w:firstRowLastColumn="0" w:lastRowFirstColumn="0" w:lastRowLastColumn="0"/>
            <w:tcBorders/>
          </w:tcPr>
          <w:p>
            <w:pPr>
              <w:pStyle w:val="NoSpacing"/>
              <w:widowControl/>
              <w:numPr>
                <w:ilvl w:val="0"/>
                <w:numId w:val="0"/>
              </w:numPr>
              <w:spacing w:before="0" w:after="0"/>
              <w:jc w:val="left"/>
              <w:outlineLvl w:val="0"/>
              <w:rPr>
                <w:rFonts w:ascii="Arial Narrow" w:hAnsi="Arial Narrow" w:cs="Arial"/>
                <w:sz w:val="18"/>
                <w:szCs w:val="18"/>
                <w:lang w:val="es-MX"/>
              </w:rPr>
            </w:pPr>
            <w:r>
              <w:rPr>
                <w:rFonts w:cs="Arial" w:ascii="Arial Narrow" w:hAnsi="Arial Narrow"/>
                <w:b/>
                <w:bCs/>
                <w:kern w:val="0"/>
                <w:sz w:val="18"/>
                <w:szCs w:val="18"/>
                <w:lang w:val="es-MX" w:eastAsia="en-US" w:bidi="ar-SA"/>
              </w:rPr>
              <w:t>DEPARTAMENTO</w:t>
            </w:r>
          </w:p>
        </w:tc>
        <w:tc>
          <w:tcPr>
            <w:tcW w:w="1774" w:type="dxa"/>
            <w:tcBorders/>
          </w:tcPr>
          <w:p>
            <w:pPr>
              <w:pStyle w:val="NoSpacing"/>
              <w:widowControl/>
              <w:numPr>
                <w:ilvl w:val="0"/>
                <w:numId w:val="0"/>
              </w:numPr>
              <w:spacing w:before="0" w:after="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cs="Arial" w:ascii="Arial Narrow" w:hAnsi="Arial Narrow"/>
                <w:color w:val="000000" w:themeColor="text1"/>
                <w:kern w:val="0"/>
                <w:sz w:val="18"/>
                <w:szCs w:val="18"/>
                <w:lang w:val="es-CO" w:eastAsia="en-US" w:bidi="ar-SA"/>
              </w:rPr>
              <w:t>CASANARE</w:t>
            </w:r>
          </w:p>
        </w:tc>
      </w:tr>
    </w:tbl>
    <w:p>
      <w:pPr>
        <w:pStyle w:val="NoSpacing"/>
        <w:numPr>
          <w:ilvl w:val="0"/>
          <w:numId w:val="0"/>
        </w:numPr>
        <w:outlineLvl w:val="0"/>
        <w:rPr>
          <w:rFonts w:ascii="Arial Narrow" w:hAnsi="Arial Narrow" w:cs="Arial"/>
          <w:color w:val="000000" w:themeColor="text1"/>
          <w:sz w:val="20"/>
          <w:szCs w:val="20"/>
        </w:rPr>
      </w:pPr>
      <w:r>
        <w:rPr>
          <w:rFonts w:cs="Arial" w:ascii="Arial Narrow" w:hAnsi="Arial Narrow"/>
          <w:color w:val="000000" w:themeColor="text1"/>
          <w:sz w:val="20"/>
          <w:szCs w:val="20"/>
        </w:rPr>
      </w:r>
    </w:p>
    <w:p>
      <w:pPr>
        <w:pStyle w:val="Normal"/>
        <w:jc w:val="both"/>
        <w:rPr>
          <w:rFonts w:ascii="Arial Narrow" w:hAnsi="Arial Narrow" w:cs="Arial"/>
          <w:color w:val="000000" w:themeColor="text1"/>
        </w:rPr>
      </w:pPr>
      <w:r>
        <w:rPr>
          <w:rFonts w:cs="Arial" w:ascii="Arial Narrow" w:hAnsi="Arial Narrow"/>
          <w:color w:val="000000" w:themeColor="text1"/>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4414"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554"/>
        <w:gridCol w:w="2859"/>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55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spacing w:lineRule="auto" w:line="240" w:before="0" w:after="0"/>
              <w:jc w:val="both"/>
              <w:rPr>
                <w:rFonts w:ascii="Arial Narrow" w:hAnsi="Arial Narrow" w:cs="Arial"/>
                <w:b w:val="false"/>
                <w:b w:val="false"/>
                <w:sz w:val="18"/>
                <w:szCs w:val="18"/>
              </w:rPr>
            </w:pPr>
            <w:r>
              <w:rPr>
                <w:rFonts w:ascii="Arial Narrow" w:hAnsi="Arial Narrow"/>
                <w:b w:val="false"/>
                <w:bCs/>
                <w:kern w:val="0"/>
                <w:sz w:val="18"/>
                <w:szCs w:val="18"/>
                <w:lang w:val="es-CO" w:eastAsia="en-US" w:bidi="ar-SA"/>
              </w:rPr>
              <w:t>Contribuyente (s)</w:t>
            </w:r>
          </w:p>
        </w:tc>
        <w:tc>
          <w:tcPr>
            <w:tcW w:w="2859" w:type="dxa"/>
            <w:tcBorders>
              <w:bottom w:val="single" w:sz="12" w:space="0" w:color="666666"/>
            </w:tcBorders>
          </w:tcPr>
          <w:p>
            <w:pPr>
              <w:pStyle w:val="Normal"/>
              <w:widowControl/>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8"/>
                <w:szCs w:val="18"/>
              </w:rPr>
            </w:pPr>
            <w:r>
              <w:rPr>
                <w:rFonts w:cs="Arial" w:ascii="Arial Narrow" w:hAnsi="Arial Narrow"/>
                <w:b/>
                <w:bCs/>
                <w:color w:val="000000" w:themeColor="text1"/>
                <w:kern w:val="0"/>
                <w:sz w:val="18"/>
                <w:szCs w:val="18"/>
                <w:lang w:val="es-CO" w:eastAsia="en-US" w:bidi="ar-SA"/>
              </w:rPr>
              <w:t>${nombrerazonsocial}</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 xml:space="preserve">Resolución Sanción </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No. ${numeroliquidacionoficial}</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Del Acto</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${fechaliquidacionoficial}</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Fecha De Ejecutoria</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cs="Arial" w:ascii="Arial Narrow" w:hAnsi="Arial Narrow"/>
                <w:kern w:val="0"/>
                <w:sz w:val="18"/>
                <w:szCs w:val="18"/>
                <w:lang w:val="es-CO" w:eastAsia="en-US" w:bidi="ar-SA"/>
              </w:rPr>
              <w:t>${fecha_ejecutoria}</w:t>
            </w:r>
          </w:p>
        </w:tc>
      </w:tr>
      <w:tr>
        <w:trPr>
          <w:trHeight w:val="248" w:hRule="atLeast"/>
        </w:trPr>
        <w:tc>
          <w:tcPr>
            <w:tcW w:w="1554"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lineRule="auto" w:line="240" w:before="0" w:after="0"/>
              <w:jc w:val="both"/>
              <w:rPr>
                <w:rFonts w:ascii="Arial Narrow" w:hAnsi="Arial Narrow" w:cs="Arial"/>
                <w:b w:val="false"/>
                <w:b w:val="false"/>
                <w:sz w:val="18"/>
                <w:szCs w:val="18"/>
              </w:rPr>
            </w:pPr>
            <w:r>
              <w:rPr>
                <w:rFonts w:cs="Arial" w:ascii="Arial Narrow" w:hAnsi="Arial Narrow"/>
                <w:b w:val="false"/>
                <w:bCs/>
                <w:kern w:val="0"/>
                <w:sz w:val="18"/>
                <w:szCs w:val="18"/>
                <w:lang w:val="es-CO" w:eastAsia="en-US" w:bidi="ar-SA"/>
              </w:rPr>
              <w:t>Vigencias Fiscales</w:t>
            </w:r>
          </w:p>
        </w:tc>
        <w:tc>
          <w:tcPr>
            <w:tcW w:w="2859" w:type="dxa"/>
            <w:tcBorders/>
          </w:tcPr>
          <w:p>
            <w:pPr>
              <w:pStyle w:val="Normal"/>
              <w:widowControl/>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8"/>
                <w:szCs w:val="18"/>
              </w:rPr>
            </w:pPr>
            <w:r>
              <w:rPr>
                <w:rFonts w:ascii="Arial Narrow" w:hAnsi="Arial Narrow"/>
                <w:kern w:val="0"/>
                <w:sz w:val="18"/>
                <w:szCs w:val="18"/>
                <w:lang w:val="es-CO" w:eastAsia="en-US" w:bidi="ar-SA"/>
              </w:rPr>
              <w:t>${vigenciaexpediente}</w:t>
            </w:r>
          </w:p>
        </w:tc>
      </w:tr>
    </w:tbl>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b/>
          <w:b/>
          <w:sz w:val="20"/>
          <w:szCs w:val="20"/>
        </w:rPr>
      </w:pPr>
      <w:r>
        <w:rPr>
          <w:rFonts w:cs="Arial" w:ascii="Arial Narrow" w:hAnsi="Arial Narrow"/>
          <w:b/>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w:t>
      </w:r>
      <w:r>
        <w:rPr>
          <w:rFonts w:cs="Arial" w:ascii="Arial Narrow" w:hAnsi="Arial Narrow"/>
          <w:sz w:val="20"/>
          <w:szCs w:val="20"/>
          <w:shd w:fill="FFFFFF" w:val="clear"/>
        </w:rPr>
        <w:t xml:space="preserve"> 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${valor_medida_cautelar_letras} (${valor_medida_cautelar}),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bookmarkStart w:id="0" w:name="_GoBack"/>
      <w:bookmarkEnd w:id="0"/>
      <w:r>
        <w:rPr>
          <w:rFonts w:cs="Arial" w:ascii="Arial Narrow" w:hAnsi="Arial Narrow"/>
          <w:b/>
        </w:rPr>
        <w:t>CÚMPLASE,</w:t>
      </w:r>
    </w:p>
    <w:p>
      <w:pPr>
        <w:pStyle w:val="Normal"/>
        <w:numPr>
          <w:ilvl w:val="0"/>
          <w:numId w:val="0"/>
        </w:numPr>
        <w:spacing w:lineRule="auto" w:line="240" w:before="0" w:after="0"/>
        <w:jc w:val="both"/>
        <w:outlineLvl w:val="0"/>
        <w:rPr/>
      </w:pPr>
      <w:r>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 xml:space="preserve">YENNY CAROLINA CÁRDENAS GARCÍA </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Secretaria de despacho</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t>Secretaría de Hacienda</w:t>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color w:val="000000"/>
          <w:lang w:eastAsia="es-CO"/>
        </w:rPr>
      </w:pPr>
      <w:r>
        <w:rPr>
          <w:rFonts w:eastAsia="Times New Roman" w:cs="Arial" w:ascii="Arial Narrow" w:hAnsi="Arial Narrow"/>
          <w:color w:val="000000"/>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w:t>
      </w:r>
      <w:r>
        <w:rPr>
          <w:rFonts w:cs="Arial" w:ascii="Arial Narrow" w:hAnsi="Arial Narrow"/>
          <w:sz w:val="14"/>
          <w:szCs w:val="14"/>
        </w:rPr>
        <w:t>${elaborodocumento}</w:t>
      </w:r>
    </w:p>
    <w:p>
      <w:pPr>
        <w:pStyle w:val="NoSpacing"/>
        <w:numPr>
          <w:ilvl w:val="0"/>
          <w:numId w:val="0"/>
        </w:numPr>
        <w:jc w:val="both"/>
        <w:outlineLvl w:val="0"/>
        <w:rPr>
          <w:rFonts w:ascii="Arial Narrow" w:hAnsi="Arial Narrow" w:cs="Arial"/>
          <w:b/>
          <w:b/>
          <w:sz w:val="14"/>
          <w:szCs w:val="14"/>
        </w:rPr>
      </w:pPr>
      <w:r>
        <w:rPr>
          <w:rFonts w:cs="Arial" w:ascii="Arial Narrow" w:hAnsi="Arial Narrow"/>
          <w:b/>
          <w:sz w:val="14"/>
          <w:szCs w:val="14"/>
        </w:rPr>
        <w:t xml:space="preserve"> </w:t>
      </w:r>
      <w:r>
        <w:rPr>
          <w:rFonts w:cs="Arial" w:ascii="Arial Narrow" w:hAnsi="Arial Narrow"/>
          <w:sz w:val="14"/>
          <w:szCs w:val="14"/>
        </w:rPr>
        <w:t xml:space="preserve">Profesional Universitario de Impuestos     </w:t>
        <w:tab/>
        <w:t xml:space="preserve">                                                                               </w:t>
      </w:r>
    </w:p>
    <w:p>
      <w:pPr>
        <w:pStyle w:val="NoSpacing"/>
        <w:numPr>
          <w:ilvl w:val="0"/>
          <w:numId w:val="0"/>
        </w:numPr>
        <w:jc w:val="both"/>
        <w:outlineLvl w:val="0"/>
        <w:rPr>
          <w:rFonts w:ascii="Arial Narrow" w:hAnsi="Arial Narrow" w:cs="Arial"/>
          <w:sz w:val="14"/>
          <w:szCs w:val="14"/>
        </w:rPr>
      </w:pPr>
      <w:r>
        <w:rPr>
          <w:rFonts w:cs="Arial" w:ascii="Arial Narrow" w:hAnsi="Arial Narrow"/>
          <w:sz w:val="14"/>
          <w:szCs w:val="14"/>
        </w:rPr>
      </w:r>
    </w:p>
    <w:p>
      <w:pPr>
        <w:pStyle w:val="Normal"/>
        <w:numPr>
          <w:ilvl w:val="0"/>
          <w:numId w:val="0"/>
        </w:numPr>
        <w:spacing w:lineRule="auto" w:line="240" w:before="0" w:after="0"/>
        <w:jc w:val="both"/>
        <w:outlineLvl w:val="0"/>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i/>
          <w:i/>
          <w:sz w:val="14"/>
          <w:szCs w:val="14"/>
        </w:rPr>
      </w:pPr>
      <w:r>
        <w:rPr>
          <w:rFonts w:cs="Arial" w:ascii="Arial Narrow" w:hAnsi="Arial Narrow"/>
          <w:i/>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rPr>
          <w:rFonts w:ascii="Arial Narrow" w:hAnsi="Arial Narrow" w:cs="Arial"/>
          <w:sz w:val="14"/>
          <w:szCs w:val="14"/>
        </w:rPr>
      </w:pPr>
      <w:r>
        <w:rPr>
          <w:rFonts w:cs="Arial" w:ascii="Arial Narrow" w:hAnsi="Arial Narrow"/>
          <w:sz w:val="14"/>
          <w:szCs w:val="14"/>
        </w:rPr>
      </w:r>
    </w:p>
    <w:p>
      <w:pPr>
        <w:pStyle w:val="Normal"/>
        <w:spacing w:before="0" w:after="200"/>
        <w:jc w:val="right"/>
        <w:rPr>
          <w:rFonts w:ascii="Arial Narrow" w:hAnsi="Arial Narrow" w:cs="Arial"/>
          <w:sz w:val="14"/>
          <w:szCs w:val="14"/>
        </w:rPr>
      </w:pPr>
      <w:r>
        <w:rPr/>
      </w:r>
    </w:p>
    <w:sectPr>
      <w:headerReference w:type="default" r:id="rId2"/>
      <w:footerReference w:type="default" r:id="rId3"/>
      <w:type w:val="nextPage"/>
      <w:pgSz w:w="12240" w:h="15840"/>
      <w:pgMar w:left="1701" w:right="1701" w:gutter="0" w:header="283" w:top="1417" w:footer="170" w:bottom="1417"/>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swiss"/>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923925" cy="607060"/>
          <wp:effectExtent l="0" t="0" r="0" b="0"/>
          <wp:wrapNone/>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923925" cy="607060"/>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${segundo_logo_entidad_gimg}</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venirNext LT Pro Regular" w:hAnsi="AvenirNext LT Pro Regular"/>
            </w:rPr>
          </w:pPr>
          <w:r>
            <w:rPr>
              <w:rFonts w:ascii="AvenirNext LT Pro Regular" w:hAnsi="AvenirNext LT Pro Regular"/>
              <w:kern w:val="0"/>
              <w:sz w:val="20"/>
              <w:szCs w:val="20"/>
              <w:lang w:val="en-US" w:eastAsia="en-US"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tabs>
              <w:tab w:val="clear" w:pos="708"/>
              <w:tab w:val="center" w:pos="4419" w:leader="none"/>
              <w:tab w:val="right" w:pos="8838" w:leader="none"/>
            </w:tabs>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kern w:val="0"/>
              <w:sz w:val="20"/>
              <w:szCs w:val="20"/>
              <w:lang w:val="en-US" w:eastAsia="en-US" w:bidi="ar-SA"/>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tabs>
              <w:tab w:val="clear" w:pos="708"/>
              <w:tab w:val="center" w:pos="4419" w:leader="none"/>
              <w:tab w:val="right" w:pos="8838" w:leader="none"/>
            </w:tabs>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FDAA2-3B38-4CE0-96C1-764769AC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Application>LibreOffice/7.3.7.2$Linux_X86_64 LibreOffice_project/30$Build-2</Application>
  <AppVersion>15.0000</AppVersion>
  <Pages>2</Pages>
  <Words>447</Words>
  <Characters>2849</Characters>
  <CharactersWithSpaces>3395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2024-08-21T16:00:51Z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file>