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REGULO GALINDO ALFONSO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:74752777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2022000363920607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2022000363920607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2022000363920607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2022000363920607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2022000363920607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2022000363920607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2022000363920607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2022000363920607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2022000363920607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Sesenta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REGULO GALINDO ALFONSO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:74752777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2022000363920607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2022000363920607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2022000363920607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2022000363920607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2022000363920607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2022000363920607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2022000363920607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2022000363920607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2022000363920607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Sesenta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