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:3297323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Veintisiete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EN OCTUBRE 27 DE 2020 SIN IDENTIFICAR, EN LA FECHA UN USUARIO PRESENTA LOS RECIBOS DE PAGO Y PROCEDE A REALIZAR EL RESPECTIVO ABONO AL IMPUESTO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:3297323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2020000310590309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Veintisiete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EN OCTUBRE 27 DE 2020 SIN IDENTIFICAR, EN LA FECHA UN USUARIO PRESENTA LOS RECIBOS DE PAGO Y PROCEDE A REALIZAR EL RESPECTIVO ABONO AL IMPUESTO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