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ABRIL GIRON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:23853958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2020000318130922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Veintitres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