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CASTILLO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:47395626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CASTILLO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:47395626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2019000300651209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