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 FAJARDO BAEZ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:74302644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$1.186.400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$1.761.950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Sesenta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 FAJARDO BAEZ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:74302644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$1.186.400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2020000312190508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$1.761.950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Sesenta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