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 CASANARE INSTITUTO FINANCIERA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:8002217774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2021000336790604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2021000336790604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 CASANARE INSTITUTO FINANCIERA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:8002217774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2021000336790604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2021000336790604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2021000336790604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