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EVA MARYURY RINCON MUNOZ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:1118651009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2020000301020115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2020000301020115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2020000301020115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2020000301020115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2020000301020115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2020000301020115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2020000301020115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2020000301020115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2020000301020115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EVA MARYURY RINCON MUNOZ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:1118651009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2020000301020115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2020000301020115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2020000301020115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2020000301020115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2020000301020115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2020000301020115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2020000301020115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2020000301020115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2020000301020115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