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ANTONIO MEDINA RUIZ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:79230499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2021000336240524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2021000336240524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2021000336240524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2021000336240524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2021000336240524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2021000336240524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2021000336240524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2021000336240524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2021000336240524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$1.131.050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Treinta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ANTONIO MEDINA RUIZ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:79230499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2021000336240524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2021000336240524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2021000336240524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2021000336240524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2021000336240524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2021000336240524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2021000336240524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2021000336240524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2021000336240524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$1.131.050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Treinta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