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HILDA MARIA GARCIA BARRAY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:51623320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2021000327610223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2021000327610223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Tres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HILDA MARIA GARCIA BARRAY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:51623320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2021000327610223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2021000327610223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Tres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