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SUC SERRANO PORFIDIO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:010000390006001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Cuarenta y 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SUC SERRANO PORFIDIO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:010000390006001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Cuarenta y 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