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MELQUISEDEC MARTINEZ FRANCO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:17121328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2019000282300212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2019000282300212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MELQUISEDEC MARTINEZ FRANCO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:17121328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2019000282300212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2019000282300212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