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AZUCENA BELTRAN FONCECA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:68303187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2019000280650207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2019000280650207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AZUCENA BELTRAN FONCECA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:68303187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2019000280650207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2019000280650207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