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1036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LUISA MARIA HERRERA VIVAS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:68286570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2020000316310812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2020000316310812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2020000316310812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2020000316310812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2020000316310812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2020000316310812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2020000316310812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2020000316310812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2020000316310812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1036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LUISA MARIA HERRERA VIVAS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:68286570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2020000316310812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2020000316310812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2020000316310812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2020000316310812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2020000316310812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2020000316310812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2020000316310812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2020000316310812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2020000316310812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