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2020 FCA. EL PALMAR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2020000317550910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2020 FCA. EL PALMAR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