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EVELIA SANCHEZ ARCHILA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:23741036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243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EVELIA SANCHEZ ARCHILA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:23741036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2019000283820218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Veinticuatro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