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PIRATEQUE UMANA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PIRATEQUE UMANA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