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TILDE LEON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:23467159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2020000301840124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2020000301840124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2020000301840124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2020000301840124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2020000301840124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2020000301840124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2020000301840124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2020000301840124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2020000301840124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RETENCIÓN DEL BIMESTRE DE NOVIEMBRE Y DICIEMBRE DEL 2019 
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TILDE LEON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:23467159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2020000301840124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2020000301840124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2020000301840124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2020000301840124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2020000301840124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2020000301840124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2020000301840124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2020000301840124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2020000301840124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RETENCIÓN DEL BIMESTRE DE NOVIEMBRE Y DICIEMBRE DEL 2019 
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