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BASTILLA DORIS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:40525018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BASTILLA DORIS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:40525018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2020000310980311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