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HOLDER ROBERTO SANABRIA MEDINA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2021000332200325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2021000332200325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Sesenta y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HOLDER ROBERTO SANABRIA MEDINA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2021000332200325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2021000332200325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Sesenta y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