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VICTORIA CISNEROS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:21240662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HASTA 2008 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VICTORIA CISNEROS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:21240662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2020000318551008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HASTA 2008 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