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202100892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2021-04-19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2021-04-19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SEGUNDO ENRIQUE CHAPARRO RINCON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:9653526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2021000334320419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$95.100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2021000334320419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2021000334320419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2021000334320419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2021000334320419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2021000334320419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2021000334320419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2021000334320419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2021000334320419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$115.500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Quince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202100892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2021-04-19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2021-04-19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SEGUNDO ENRIQUE CHAPARRO RINCON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:9653526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2021000334320419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$95.100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2021000334320419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2021000334320419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2021000334320419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2021000334320419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2021000334320419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2021000334320419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2021000334320419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2021000334320419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$115.500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Quince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