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MORA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:41458750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2019000281520208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Veintiun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