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202100318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ANTONIO RIOS NINO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:1081122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2021000326620218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2021000326620218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$516.250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Dieciseis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202100318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ANTONIO RIOS NINO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:1081122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2021000326620218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2021000326620218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$516.250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Dieciseis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