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JAIRO RINCON ARDILA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