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40400203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NIDIA NOHENCIA VIVAS CHAVEZ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