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NIDIA NOHENCIA VIVAS CHAVEZ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