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0000516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FLOR MARIA ROJAS CORREA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