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ISLA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ORLANDO MANCIPE PEROZA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7862032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