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17585617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RICARDO PEREZ PARALES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