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EDUARDO VIVAS CISNEROS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