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0000682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RAMON GARRIDO VELASQUEZ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