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1118533193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RAUL JANUARIO ORTIZ CANIZALEZ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