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COROZAL MUNICIPIO HATO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