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HECTOR VICENTE ALFONSO URREA, YANETH ESPERANZA VALDERRAMA CUCUNUVA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