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0000260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010001150017000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13A 2 24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2023-06-21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COROZAL MUNICIPIO HATO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9000126382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$ 6.300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