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0000203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FERNANDO CASTELLANOS LUIS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