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ENRIQUE BERMUDEZ PADUA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