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1112950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ALBERTO CACERES NOVA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