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BARQUERENA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TITO NEL CRUZ AGUIRRE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